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0220" w14:textId="58D51D4B" w:rsidR="00EF03E3" w:rsidRDefault="00432D13" w:rsidP="00EF03E3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 xml:space="preserve"> </w:t>
      </w:r>
      <w:r w:rsidR="00F43347">
        <w:t>“What We Need to Do…” Ideas</w:t>
      </w:r>
    </w:p>
    <w:p w14:paraId="1DF880BC" w14:textId="77777777" w:rsidR="00645C00" w:rsidRDefault="00645C00"/>
    <w:p w14:paraId="0E459F68" w14:textId="77777777" w:rsidR="00AE1CEA" w:rsidRDefault="00AE1CEA" w:rsidP="001535D7">
      <w:pPr>
        <w:pStyle w:val="Heading3"/>
        <w:rPr>
          <w:u w:val="single"/>
        </w:rPr>
        <w:sectPr w:rsidR="00AE1CEA" w:rsidSect="006B009D">
          <w:type w:val="continuous"/>
          <w:pgSz w:w="12240" w:h="15840"/>
          <w:pgMar w:top="720" w:right="720" w:bottom="720" w:left="720" w:header="432" w:footer="432" w:gutter="0"/>
          <w:cols w:space="720"/>
          <w:docGrid w:linePitch="233"/>
        </w:sectPr>
      </w:pPr>
      <w:bookmarkStart w:id="0" w:name="_GoBack"/>
      <w:bookmarkEnd w:id="0"/>
    </w:p>
    <w:p w14:paraId="2001183F" w14:textId="77777777" w:rsidR="00EF03E3" w:rsidRPr="00645C00" w:rsidRDefault="00EF03E3" w:rsidP="00645C00">
      <w:pPr>
        <w:pStyle w:val="Heading4"/>
        <w:rPr>
          <w:u w:val="single"/>
        </w:rPr>
      </w:pPr>
      <w:r w:rsidRPr="00645C00">
        <w:rPr>
          <w:u w:val="single"/>
        </w:rPr>
        <w:lastRenderedPageBreak/>
        <w:t>National / Regional</w:t>
      </w:r>
    </w:p>
    <w:p w14:paraId="650BFCF4" w14:textId="77777777" w:rsidR="00EF03E3" w:rsidRDefault="001535D7" w:rsidP="001535D7">
      <w:pPr>
        <w:pStyle w:val="ListParagraph"/>
        <w:numPr>
          <w:ilvl w:val="0"/>
          <w:numId w:val="1"/>
        </w:numPr>
      </w:pPr>
      <w:r>
        <w:t>Educate churches.</w:t>
      </w:r>
    </w:p>
    <w:p w14:paraId="17F41534" w14:textId="77777777" w:rsidR="001535D7" w:rsidRDefault="001535D7" w:rsidP="001535D7">
      <w:pPr>
        <w:pStyle w:val="ListParagraph"/>
        <w:numPr>
          <w:ilvl w:val="0"/>
          <w:numId w:val="1"/>
        </w:numPr>
      </w:pPr>
      <w:r>
        <w:t>Give churches tools.</w:t>
      </w:r>
    </w:p>
    <w:p w14:paraId="09DE2956" w14:textId="77777777" w:rsidR="001535D7" w:rsidRDefault="001535D7" w:rsidP="001535D7">
      <w:pPr>
        <w:pStyle w:val="ListParagraph"/>
        <w:numPr>
          <w:ilvl w:val="0"/>
          <w:numId w:val="1"/>
        </w:numPr>
      </w:pPr>
      <w:r>
        <w:t>Develop a common language.</w:t>
      </w:r>
    </w:p>
    <w:p w14:paraId="2AE4799F" w14:textId="77777777" w:rsidR="001535D7" w:rsidRDefault="001535D7" w:rsidP="001535D7">
      <w:pPr>
        <w:pStyle w:val="ListParagraph"/>
        <w:numPr>
          <w:ilvl w:val="0"/>
          <w:numId w:val="1"/>
        </w:numPr>
      </w:pPr>
      <w:r>
        <w:t xml:space="preserve">Share proof of results through congregational stories. </w:t>
      </w:r>
    </w:p>
    <w:p w14:paraId="1A1A9724" w14:textId="77777777" w:rsidR="001535D7" w:rsidRDefault="001535D7" w:rsidP="001535D7">
      <w:pPr>
        <w:pStyle w:val="ListParagraph"/>
        <w:numPr>
          <w:ilvl w:val="0"/>
          <w:numId w:val="1"/>
        </w:numPr>
      </w:pPr>
      <w:r>
        <w:t>Cast a vision for church leadership.</w:t>
      </w:r>
    </w:p>
    <w:p w14:paraId="0924F368" w14:textId="77777777" w:rsidR="001535D7" w:rsidRDefault="003D1C3F" w:rsidP="001535D7">
      <w:pPr>
        <w:pStyle w:val="ListParagraph"/>
        <w:numPr>
          <w:ilvl w:val="0"/>
          <w:numId w:val="1"/>
        </w:numPr>
      </w:pPr>
      <w:r>
        <w:t>Provide current resources including webinars.</w:t>
      </w:r>
    </w:p>
    <w:p w14:paraId="699AA084" w14:textId="77777777" w:rsidR="003D1C3F" w:rsidRDefault="003D1C3F" w:rsidP="001535D7">
      <w:pPr>
        <w:pStyle w:val="ListParagraph"/>
        <w:numPr>
          <w:ilvl w:val="0"/>
          <w:numId w:val="1"/>
        </w:numPr>
      </w:pPr>
      <w:r>
        <w:t xml:space="preserve">Provide sponsorships for leaders to learn. </w:t>
      </w:r>
    </w:p>
    <w:p w14:paraId="6C0CC995" w14:textId="77777777" w:rsidR="003D1C3F" w:rsidRDefault="003D1C3F" w:rsidP="001535D7">
      <w:pPr>
        <w:pStyle w:val="ListParagraph"/>
        <w:numPr>
          <w:ilvl w:val="0"/>
          <w:numId w:val="1"/>
        </w:numPr>
      </w:pPr>
      <w:r>
        <w:t>Publish articles to get people’s attention</w:t>
      </w:r>
    </w:p>
    <w:p w14:paraId="419E4CF8" w14:textId="77777777" w:rsidR="00EF6FFD" w:rsidRDefault="00EF6FFD" w:rsidP="001535D7">
      <w:pPr>
        <w:pStyle w:val="ListParagraph"/>
        <w:numPr>
          <w:ilvl w:val="0"/>
          <w:numId w:val="1"/>
        </w:numPr>
      </w:pPr>
      <w:r>
        <w:t xml:space="preserve">Incorporate into the DNA of the organization. </w:t>
      </w:r>
    </w:p>
    <w:p w14:paraId="70FB9909" w14:textId="77777777" w:rsidR="00EF6FFD" w:rsidRDefault="00EF6FFD" w:rsidP="001535D7">
      <w:pPr>
        <w:pStyle w:val="ListParagraph"/>
        <w:numPr>
          <w:ilvl w:val="0"/>
          <w:numId w:val="1"/>
        </w:numPr>
      </w:pPr>
      <w:r>
        <w:t>Address/help skeptics.</w:t>
      </w:r>
    </w:p>
    <w:p w14:paraId="7F2AF164" w14:textId="77777777" w:rsidR="00EF6FFD" w:rsidRDefault="00C06B96" w:rsidP="001535D7">
      <w:pPr>
        <w:pStyle w:val="ListParagraph"/>
        <w:numPr>
          <w:ilvl w:val="0"/>
          <w:numId w:val="1"/>
        </w:numPr>
      </w:pPr>
      <w:r>
        <w:t>Move beyond the campus.</w:t>
      </w:r>
    </w:p>
    <w:p w14:paraId="2D7B84BD" w14:textId="77777777" w:rsidR="00C06B96" w:rsidRDefault="00C06B96" w:rsidP="001535D7">
      <w:pPr>
        <w:pStyle w:val="ListParagraph"/>
        <w:numPr>
          <w:ilvl w:val="0"/>
          <w:numId w:val="1"/>
        </w:numPr>
      </w:pPr>
      <w:r>
        <w:t>Our vision and practice must be broader than just faith formation.</w:t>
      </w:r>
    </w:p>
    <w:p w14:paraId="76A0006D" w14:textId="77777777" w:rsidR="00C06B96" w:rsidRDefault="00C06B96" w:rsidP="001535D7">
      <w:pPr>
        <w:pStyle w:val="ListParagraph"/>
        <w:numPr>
          <w:ilvl w:val="0"/>
          <w:numId w:val="1"/>
        </w:numPr>
      </w:pPr>
      <w:r>
        <w:t>Engage pasto</w:t>
      </w:r>
      <w:r w:rsidR="00533484">
        <w:t xml:space="preserve">rs/leaders; forming leaders – they need to have IG experiences. </w:t>
      </w:r>
    </w:p>
    <w:p w14:paraId="733D5785" w14:textId="77777777" w:rsidR="00533484" w:rsidRDefault="00533484" w:rsidP="001535D7">
      <w:pPr>
        <w:pStyle w:val="ListParagraph"/>
        <w:numPr>
          <w:ilvl w:val="0"/>
          <w:numId w:val="1"/>
        </w:numPr>
      </w:pPr>
      <w:r>
        <w:t>Harvest power</w:t>
      </w:r>
      <w:r w:rsidR="0047792F">
        <w:t xml:space="preserve"> – </w:t>
      </w:r>
      <w:r>
        <w:t>share the stories</w:t>
      </w:r>
      <w:r w:rsidR="0047792F">
        <w:t xml:space="preserve"> – so they can see the possibilities. </w:t>
      </w:r>
    </w:p>
    <w:p w14:paraId="13538853" w14:textId="77777777" w:rsidR="0047792F" w:rsidRDefault="0047792F" w:rsidP="001535D7">
      <w:pPr>
        <w:pStyle w:val="ListParagraph"/>
        <w:numPr>
          <w:ilvl w:val="0"/>
          <w:numId w:val="1"/>
        </w:numPr>
      </w:pPr>
      <w:r>
        <w:t xml:space="preserve">Evangelize; speaking bolding; sound the alarm. </w:t>
      </w:r>
    </w:p>
    <w:p w14:paraId="06A18723" w14:textId="77777777" w:rsidR="0047792F" w:rsidRDefault="0047792F" w:rsidP="001535D7">
      <w:pPr>
        <w:pStyle w:val="ListParagraph"/>
        <w:numPr>
          <w:ilvl w:val="0"/>
          <w:numId w:val="1"/>
        </w:numPr>
      </w:pPr>
      <w:r>
        <w:t>Change our language as need: process not program, multi-generation vs. intergenerational.</w:t>
      </w:r>
    </w:p>
    <w:p w14:paraId="7DC9F8EB" w14:textId="77777777" w:rsidR="0047792F" w:rsidRDefault="0047792F" w:rsidP="001535D7">
      <w:pPr>
        <w:pStyle w:val="ListParagraph"/>
        <w:numPr>
          <w:ilvl w:val="0"/>
          <w:numId w:val="1"/>
        </w:numPr>
      </w:pPr>
      <w:r>
        <w:t>We are change agents</w:t>
      </w:r>
      <w:r w:rsidR="00B1748C">
        <w:t xml:space="preserve"> (above and below) and invite others to be ones.</w:t>
      </w:r>
    </w:p>
    <w:p w14:paraId="485F39D8" w14:textId="77777777" w:rsidR="00B1748C" w:rsidRDefault="00B1748C" w:rsidP="001535D7">
      <w:pPr>
        <w:pStyle w:val="ListParagraph"/>
        <w:numPr>
          <w:ilvl w:val="0"/>
          <w:numId w:val="1"/>
        </w:numPr>
      </w:pPr>
      <w:r>
        <w:t>We need more time to talk (different generations) and good process.</w:t>
      </w:r>
    </w:p>
    <w:p w14:paraId="083AF1A8" w14:textId="77777777" w:rsidR="00B1748C" w:rsidRDefault="00A027E2" w:rsidP="001535D7">
      <w:pPr>
        <w:pStyle w:val="ListParagraph"/>
        <w:numPr>
          <w:ilvl w:val="0"/>
          <w:numId w:val="1"/>
        </w:numPr>
      </w:pPr>
      <w:r>
        <w:t>Be rooted in our story (centered on Christ) and be willing to share stories; empowering each person to share his/her story.</w:t>
      </w:r>
    </w:p>
    <w:p w14:paraId="585579DE" w14:textId="77777777" w:rsidR="00A027E2" w:rsidRDefault="00A027E2" w:rsidP="001535D7">
      <w:pPr>
        <w:pStyle w:val="ListParagraph"/>
        <w:numPr>
          <w:ilvl w:val="0"/>
          <w:numId w:val="1"/>
        </w:numPr>
      </w:pPr>
      <w:r>
        <w:t>Connect wit</w:t>
      </w:r>
      <w:r w:rsidR="0073316D">
        <w:t xml:space="preserve">h pastors and other key people who need to get this if it’s going to happen. </w:t>
      </w:r>
    </w:p>
    <w:p w14:paraId="6231308F" w14:textId="77777777" w:rsidR="0073316D" w:rsidRDefault="0073316D" w:rsidP="001535D7">
      <w:pPr>
        <w:pStyle w:val="ListParagraph"/>
        <w:numPr>
          <w:ilvl w:val="0"/>
          <w:numId w:val="1"/>
        </w:numPr>
      </w:pPr>
      <w:r>
        <w:t>Make visible those who are doing intergenerational approaches (support).</w:t>
      </w:r>
    </w:p>
    <w:p w14:paraId="1420C1E8" w14:textId="77777777" w:rsidR="0073316D" w:rsidRDefault="0073316D" w:rsidP="001535D7">
      <w:pPr>
        <w:pStyle w:val="ListParagraph"/>
        <w:numPr>
          <w:ilvl w:val="0"/>
          <w:numId w:val="1"/>
        </w:numPr>
      </w:pPr>
      <w:r>
        <w:t>Share ideas and resources; create toolkits – helping churches do the work of IFF</w:t>
      </w:r>
      <w:r w:rsidR="00F83F05">
        <w:t xml:space="preserve">; providing tools flexible enough so they can use it as it works in their setting. </w:t>
      </w:r>
    </w:p>
    <w:p w14:paraId="47BBA098" w14:textId="77777777" w:rsidR="00F83F05" w:rsidRDefault="00F83F05" w:rsidP="001535D7">
      <w:pPr>
        <w:pStyle w:val="ListParagraph"/>
        <w:numPr>
          <w:ilvl w:val="0"/>
          <w:numId w:val="1"/>
        </w:numPr>
      </w:pPr>
      <w:r>
        <w:t>Hold on another accountable – accountability partners checking in with one another; collaborative partners; think tanks like this.</w:t>
      </w:r>
    </w:p>
    <w:p w14:paraId="040CD3B8" w14:textId="77777777" w:rsidR="00F83F05" w:rsidRDefault="00F83F05" w:rsidP="001535D7">
      <w:pPr>
        <w:pStyle w:val="ListParagraph"/>
        <w:numPr>
          <w:ilvl w:val="0"/>
          <w:numId w:val="1"/>
        </w:numPr>
      </w:pPr>
      <w:r>
        <w:t>Spread the word</w:t>
      </w:r>
      <w:r w:rsidR="00F03825">
        <w:t xml:space="preserve"> – the IFF model is not new but we must spread the word in language that appeals.</w:t>
      </w:r>
    </w:p>
    <w:p w14:paraId="7B22EDEA" w14:textId="77777777" w:rsidR="00F03825" w:rsidRDefault="00F03825" w:rsidP="001535D7">
      <w:pPr>
        <w:pStyle w:val="ListParagraph"/>
        <w:numPr>
          <w:ilvl w:val="0"/>
          <w:numId w:val="1"/>
        </w:numPr>
      </w:pPr>
      <w:r>
        <w:t>Create cultures where it is the norm.</w:t>
      </w:r>
    </w:p>
    <w:p w14:paraId="060E336E" w14:textId="77777777" w:rsidR="00F03825" w:rsidRDefault="00F03825" w:rsidP="001535D7">
      <w:pPr>
        <w:pStyle w:val="ListParagraph"/>
        <w:numPr>
          <w:ilvl w:val="0"/>
          <w:numId w:val="1"/>
        </w:numPr>
      </w:pPr>
      <w:r>
        <w:t>Help communities to realize they’re already doing intergenerational ministry; highlight it; look at ways</w:t>
      </w:r>
      <w:r w:rsidR="005F7225">
        <w:t xml:space="preserve"> of doing age appropriate and bring the two groups together across generations. </w:t>
      </w:r>
    </w:p>
    <w:p w14:paraId="69D7BB88" w14:textId="77777777" w:rsidR="005F7225" w:rsidRDefault="005F7225" w:rsidP="001535D7">
      <w:pPr>
        <w:pStyle w:val="ListParagraph"/>
        <w:numPr>
          <w:ilvl w:val="0"/>
          <w:numId w:val="1"/>
        </w:numPr>
      </w:pPr>
      <w:r>
        <w:t>Create assessment materials.</w:t>
      </w:r>
    </w:p>
    <w:p w14:paraId="14422F91" w14:textId="77777777" w:rsidR="005F7225" w:rsidRDefault="005F7225" w:rsidP="001535D7">
      <w:pPr>
        <w:pStyle w:val="ListParagraph"/>
        <w:numPr>
          <w:ilvl w:val="0"/>
          <w:numId w:val="1"/>
        </w:numPr>
      </w:pPr>
      <w:r>
        <w:t>Learn into this approach.</w:t>
      </w:r>
    </w:p>
    <w:p w14:paraId="4A279B60" w14:textId="77777777" w:rsidR="005F7225" w:rsidRDefault="005F7225" w:rsidP="001535D7">
      <w:pPr>
        <w:pStyle w:val="ListParagraph"/>
        <w:numPr>
          <w:ilvl w:val="0"/>
          <w:numId w:val="1"/>
        </w:numPr>
      </w:pPr>
      <w:r>
        <w:t>Building intergenerational planning teams to work collaboratively</w:t>
      </w:r>
      <w:r w:rsidR="00C326A3">
        <w:t>.</w:t>
      </w:r>
    </w:p>
    <w:p w14:paraId="6C809993" w14:textId="77777777" w:rsidR="00C326A3" w:rsidRDefault="00C326A3" w:rsidP="001535D7">
      <w:pPr>
        <w:pStyle w:val="ListParagraph"/>
        <w:numPr>
          <w:ilvl w:val="0"/>
          <w:numId w:val="1"/>
        </w:numPr>
      </w:pPr>
      <w:r>
        <w:lastRenderedPageBreak/>
        <w:t>Taking in account how one a</w:t>
      </w:r>
      <w:r w:rsidR="00A852E6">
        <w:t>ge group would respond, e.g., matching with the learning style of a generation.</w:t>
      </w:r>
    </w:p>
    <w:p w14:paraId="1C90853B" w14:textId="77777777" w:rsidR="00A852E6" w:rsidRDefault="003D09BD" w:rsidP="001535D7">
      <w:pPr>
        <w:pStyle w:val="ListParagraph"/>
        <w:numPr>
          <w:ilvl w:val="0"/>
          <w:numId w:val="1"/>
        </w:numPr>
      </w:pPr>
      <w:r>
        <w:t>Language: talking about how we articulate concepts, approaches, and more with those we’re called to serve.</w:t>
      </w:r>
    </w:p>
    <w:p w14:paraId="6F53E067" w14:textId="77777777" w:rsidR="00C326A3" w:rsidRDefault="003D09BD" w:rsidP="001535D7">
      <w:pPr>
        <w:pStyle w:val="ListParagraph"/>
        <w:numPr>
          <w:ilvl w:val="0"/>
          <w:numId w:val="1"/>
        </w:numPr>
      </w:pPr>
      <w:r>
        <w:t>Affirm what we’re al</w:t>
      </w:r>
      <w:r w:rsidR="00A76DB8">
        <w:t xml:space="preserve">ready doing – affirming leaders; develop 1 or 2 new things </w:t>
      </w:r>
      <w:r w:rsidR="00F60D95">
        <w:t>we can do to further incorporate intergenerational model.</w:t>
      </w:r>
    </w:p>
    <w:p w14:paraId="7FD4C38E" w14:textId="77777777" w:rsidR="003D09BD" w:rsidRDefault="00F60D95" w:rsidP="001535D7">
      <w:pPr>
        <w:pStyle w:val="ListParagraph"/>
        <w:numPr>
          <w:ilvl w:val="0"/>
          <w:numId w:val="1"/>
        </w:numPr>
      </w:pPr>
      <w:r>
        <w:t>Witness, sharing stories, testimony.</w:t>
      </w:r>
    </w:p>
    <w:p w14:paraId="205F0D68" w14:textId="77777777" w:rsidR="00F60D95" w:rsidRDefault="00F60D95" w:rsidP="001535D7">
      <w:pPr>
        <w:pStyle w:val="ListParagraph"/>
        <w:numPr>
          <w:ilvl w:val="0"/>
          <w:numId w:val="1"/>
        </w:numPr>
      </w:pPr>
      <w:r>
        <w:t xml:space="preserve">Pray with one another and our communities. </w:t>
      </w:r>
    </w:p>
    <w:p w14:paraId="79921B21" w14:textId="77777777" w:rsidR="00F60D95" w:rsidRDefault="00F60D95" w:rsidP="001535D7">
      <w:pPr>
        <w:pStyle w:val="ListParagraph"/>
        <w:numPr>
          <w:ilvl w:val="0"/>
          <w:numId w:val="1"/>
        </w:numPr>
      </w:pPr>
      <w:r>
        <w:t>Leadership formation and real support for leaders.</w:t>
      </w:r>
    </w:p>
    <w:p w14:paraId="199EE897" w14:textId="1CC0E898" w:rsidR="00B93670" w:rsidRDefault="00F60D95" w:rsidP="00F43347">
      <w:pPr>
        <w:pStyle w:val="ListParagraph"/>
        <w:numPr>
          <w:ilvl w:val="0"/>
          <w:numId w:val="1"/>
        </w:numPr>
      </w:pPr>
      <w:r>
        <w:t>Experiment – create safe spaces for experimentation, creativity, resources.</w:t>
      </w:r>
    </w:p>
    <w:p w14:paraId="2FA7CCBC" w14:textId="77777777" w:rsidR="00F43347" w:rsidRPr="00F43347" w:rsidRDefault="00F43347" w:rsidP="00F43347"/>
    <w:p w14:paraId="032E9A07" w14:textId="360C86DF" w:rsidR="00EF03E3" w:rsidRPr="00645C00" w:rsidRDefault="00EF03E3" w:rsidP="00645C00">
      <w:pPr>
        <w:pStyle w:val="Heading4"/>
        <w:rPr>
          <w:u w:val="single"/>
        </w:rPr>
      </w:pPr>
      <w:r w:rsidRPr="00645C00">
        <w:rPr>
          <w:u w:val="single"/>
        </w:rPr>
        <w:t>Pastoral Leadership</w:t>
      </w:r>
    </w:p>
    <w:p w14:paraId="2DD7B6BE" w14:textId="77777777" w:rsidR="00EF03E3" w:rsidRDefault="00A63842" w:rsidP="00905A65">
      <w:pPr>
        <w:pStyle w:val="ListParagraph"/>
        <w:numPr>
          <w:ilvl w:val="0"/>
          <w:numId w:val="1"/>
        </w:numPr>
      </w:pPr>
      <w:r>
        <w:t>Establish/revisit the vision with a common language</w:t>
      </w:r>
    </w:p>
    <w:p w14:paraId="478A5358" w14:textId="77777777" w:rsidR="00A63842" w:rsidRDefault="00A63842" w:rsidP="00905A65">
      <w:pPr>
        <w:pStyle w:val="ListParagraph"/>
        <w:numPr>
          <w:ilvl w:val="0"/>
          <w:numId w:val="1"/>
        </w:numPr>
      </w:pPr>
      <w:r>
        <w:t>Team-building/empowering for future sustainability.</w:t>
      </w:r>
    </w:p>
    <w:p w14:paraId="20AC29EB" w14:textId="77777777" w:rsidR="00A63842" w:rsidRDefault="00A63842" w:rsidP="00905A65">
      <w:pPr>
        <w:pStyle w:val="ListParagraph"/>
        <w:numPr>
          <w:ilvl w:val="0"/>
          <w:numId w:val="1"/>
        </w:numPr>
      </w:pPr>
      <w:r>
        <w:t>Normalizing the vision: we are intergenerational (not a paradigm shift).</w:t>
      </w:r>
    </w:p>
    <w:p w14:paraId="07D0D2C6" w14:textId="77777777" w:rsidR="00A63842" w:rsidRDefault="00A63842" w:rsidP="00905A65">
      <w:pPr>
        <w:pStyle w:val="ListParagraph"/>
        <w:numPr>
          <w:ilvl w:val="0"/>
          <w:numId w:val="1"/>
        </w:numPr>
      </w:pPr>
      <w:r>
        <w:t>Using tools people will use: technology sending it home.</w:t>
      </w:r>
    </w:p>
    <w:p w14:paraId="7132A475" w14:textId="77777777" w:rsidR="00A63842" w:rsidRDefault="00F02574" w:rsidP="00905A65">
      <w:pPr>
        <w:pStyle w:val="ListParagraph"/>
        <w:numPr>
          <w:ilvl w:val="0"/>
          <w:numId w:val="1"/>
        </w:numPr>
      </w:pPr>
      <w:r>
        <w:t>Blend/introduce IFF into existing groups and ministries.</w:t>
      </w:r>
    </w:p>
    <w:p w14:paraId="3EDC14FD" w14:textId="77777777" w:rsidR="00F02574" w:rsidRDefault="00F02574" w:rsidP="00905A65">
      <w:pPr>
        <w:pStyle w:val="ListParagraph"/>
        <w:numPr>
          <w:ilvl w:val="0"/>
          <w:numId w:val="1"/>
        </w:numPr>
      </w:pPr>
      <w:r>
        <w:t>Creative church culture to equip and empower homes to connect faith.</w:t>
      </w:r>
    </w:p>
    <w:p w14:paraId="1C1E0AC0" w14:textId="77777777" w:rsidR="00F02574" w:rsidRDefault="00F02574" w:rsidP="00905A65">
      <w:pPr>
        <w:pStyle w:val="ListParagraph"/>
        <w:numPr>
          <w:ilvl w:val="0"/>
          <w:numId w:val="1"/>
        </w:numPr>
      </w:pPr>
      <w:r>
        <w:t>Give people opportunities that are “safe” to build IFF relationships.</w:t>
      </w:r>
    </w:p>
    <w:p w14:paraId="478F1D40" w14:textId="77777777" w:rsidR="00F02574" w:rsidRDefault="00F02574" w:rsidP="00905A65">
      <w:pPr>
        <w:pStyle w:val="ListParagraph"/>
        <w:numPr>
          <w:ilvl w:val="0"/>
          <w:numId w:val="1"/>
        </w:numPr>
      </w:pPr>
      <w:r>
        <w:t>Equip and empower people with faith that works for everyday life.</w:t>
      </w:r>
    </w:p>
    <w:p w14:paraId="5861EE40" w14:textId="77777777" w:rsidR="00F02574" w:rsidRDefault="00F02574" w:rsidP="00905A65">
      <w:pPr>
        <w:pStyle w:val="ListParagraph"/>
        <w:numPr>
          <w:ilvl w:val="0"/>
          <w:numId w:val="1"/>
        </w:numPr>
      </w:pPr>
      <w:r>
        <w:t>Celebrate successes.</w:t>
      </w:r>
    </w:p>
    <w:p w14:paraId="3FFDEA76" w14:textId="77777777" w:rsidR="00F02574" w:rsidRDefault="00F02574" w:rsidP="00905A65">
      <w:pPr>
        <w:pStyle w:val="ListParagraph"/>
        <w:numPr>
          <w:ilvl w:val="0"/>
          <w:numId w:val="1"/>
        </w:numPr>
      </w:pPr>
      <w:r>
        <w:t>Be intentional about the process.</w:t>
      </w:r>
    </w:p>
    <w:p w14:paraId="0B188936" w14:textId="77777777" w:rsidR="00F02574" w:rsidRDefault="00F02574" w:rsidP="00905A65">
      <w:pPr>
        <w:pStyle w:val="ListParagraph"/>
        <w:numPr>
          <w:ilvl w:val="0"/>
          <w:numId w:val="1"/>
        </w:numPr>
      </w:pPr>
      <w:r>
        <w:t xml:space="preserve">Storytelling. </w:t>
      </w:r>
    </w:p>
    <w:p w14:paraId="47549603" w14:textId="77777777" w:rsidR="00F02574" w:rsidRDefault="00F02574" w:rsidP="00905A65">
      <w:pPr>
        <w:pStyle w:val="ListParagraph"/>
        <w:numPr>
          <w:ilvl w:val="0"/>
          <w:numId w:val="1"/>
        </w:numPr>
      </w:pPr>
      <w:r>
        <w:t xml:space="preserve">Networking to share practical </w:t>
      </w:r>
      <w:r w:rsidR="00746943">
        <w:t>“</w:t>
      </w:r>
      <w:r>
        <w:t>how-to</w:t>
      </w:r>
      <w:r w:rsidR="00746943">
        <w:t>s”</w:t>
      </w:r>
    </w:p>
    <w:p w14:paraId="130BD02D" w14:textId="77777777" w:rsidR="00746943" w:rsidRDefault="005745FE" w:rsidP="00905A65">
      <w:pPr>
        <w:pStyle w:val="ListParagraph"/>
        <w:numPr>
          <w:ilvl w:val="0"/>
          <w:numId w:val="1"/>
        </w:numPr>
      </w:pPr>
      <w:r>
        <w:t xml:space="preserve">Work with staff to explore ways to tell stories, bless, and prayer for each other. </w:t>
      </w:r>
    </w:p>
    <w:p w14:paraId="473E1514" w14:textId="77777777" w:rsidR="005745FE" w:rsidRDefault="005745FE" w:rsidP="00905A65">
      <w:pPr>
        <w:pStyle w:val="ListParagraph"/>
        <w:numPr>
          <w:ilvl w:val="0"/>
          <w:numId w:val="1"/>
        </w:numPr>
      </w:pPr>
      <w:r>
        <w:t>To listen deeply to needs and hungers, and sensitive to people’s challenges.</w:t>
      </w:r>
    </w:p>
    <w:p w14:paraId="33BB8C17" w14:textId="77777777" w:rsidR="005745FE" w:rsidRDefault="003A32EB" w:rsidP="00905A65">
      <w:pPr>
        <w:pStyle w:val="ListParagraph"/>
        <w:numPr>
          <w:ilvl w:val="0"/>
          <w:numId w:val="1"/>
        </w:numPr>
      </w:pPr>
      <w:r>
        <w:t>Connect people with the story of how God is with his people making the disciples of Jesus and incorporating them into the Body of Christ.</w:t>
      </w:r>
    </w:p>
    <w:p w14:paraId="3CFA1071" w14:textId="77777777" w:rsidR="003A32EB" w:rsidRDefault="003A32EB" w:rsidP="00905A65">
      <w:pPr>
        <w:pStyle w:val="ListParagraph"/>
        <w:numPr>
          <w:ilvl w:val="0"/>
          <w:numId w:val="1"/>
        </w:numPr>
      </w:pPr>
      <w:r>
        <w:t>Be ambassadors for IFF: sharing the vision, ideas; stay on message.</w:t>
      </w:r>
    </w:p>
    <w:p w14:paraId="6055A0D5" w14:textId="77777777" w:rsidR="003A32EB" w:rsidRDefault="003A32EB" w:rsidP="00905A65">
      <w:pPr>
        <w:pStyle w:val="ListParagraph"/>
        <w:numPr>
          <w:ilvl w:val="0"/>
          <w:numId w:val="1"/>
        </w:numPr>
      </w:pPr>
      <w:r>
        <w:t>We need to define the felt needs of each generation within the community.</w:t>
      </w:r>
    </w:p>
    <w:p w14:paraId="5007E6CA" w14:textId="77777777" w:rsidR="003A32EB" w:rsidRDefault="003A32EB" w:rsidP="00905A65">
      <w:pPr>
        <w:pStyle w:val="ListParagraph"/>
        <w:numPr>
          <w:ilvl w:val="0"/>
          <w:numId w:val="1"/>
        </w:numPr>
      </w:pPr>
      <w:r>
        <w:t>Invite, invite, invite.</w:t>
      </w:r>
    </w:p>
    <w:p w14:paraId="5A2DC44C" w14:textId="77777777" w:rsidR="003A32EB" w:rsidRDefault="00AF4D2E" w:rsidP="00905A65">
      <w:pPr>
        <w:pStyle w:val="ListParagraph"/>
        <w:numPr>
          <w:ilvl w:val="0"/>
          <w:numId w:val="1"/>
        </w:numPr>
      </w:pPr>
      <w:r>
        <w:t>Be intentional.</w:t>
      </w:r>
    </w:p>
    <w:p w14:paraId="28D08D8C" w14:textId="77777777" w:rsidR="00AF4D2E" w:rsidRDefault="00AF4D2E" w:rsidP="00905A65">
      <w:pPr>
        <w:pStyle w:val="ListParagraph"/>
        <w:numPr>
          <w:ilvl w:val="0"/>
          <w:numId w:val="1"/>
        </w:numPr>
      </w:pPr>
      <w:r>
        <w:t>Recognize the “minister of lifelong faith formation” is the umbre</w:t>
      </w:r>
      <w:r w:rsidR="00630C37">
        <w:t>lla for all else in the parish.</w:t>
      </w:r>
    </w:p>
    <w:p w14:paraId="63D309F3" w14:textId="77777777" w:rsidR="00630C37" w:rsidRDefault="00630C37" w:rsidP="00905A65">
      <w:pPr>
        <w:pStyle w:val="ListParagraph"/>
        <w:numPr>
          <w:ilvl w:val="0"/>
          <w:numId w:val="1"/>
        </w:numPr>
      </w:pPr>
      <w:r>
        <w:t xml:space="preserve">Offer quality experiences. </w:t>
      </w:r>
    </w:p>
    <w:p w14:paraId="3231A42B" w14:textId="77777777" w:rsidR="00630C37" w:rsidRDefault="00630C37" w:rsidP="00905A65">
      <w:pPr>
        <w:pStyle w:val="ListParagraph"/>
        <w:numPr>
          <w:ilvl w:val="0"/>
          <w:numId w:val="1"/>
        </w:numPr>
      </w:pPr>
      <w:r>
        <w:lastRenderedPageBreak/>
        <w:t>Be able to interact with each other and learn how to tolerate the “discomfort.”</w:t>
      </w:r>
    </w:p>
    <w:p w14:paraId="3573C6E2" w14:textId="77777777" w:rsidR="00630C37" w:rsidRDefault="00AE1CEA" w:rsidP="00905A65">
      <w:pPr>
        <w:pStyle w:val="ListParagraph"/>
        <w:numPr>
          <w:ilvl w:val="0"/>
          <w:numId w:val="1"/>
        </w:numPr>
      </w:pPr>
      <w:r>
        <w:t>Lighten people’s burdens not add to them.</w:t>
      </w:r>
    </w:p>
    <w:p w14:paraId="35A1ADF5" w14:textId="77777777" w:rsidR="00AE1CEA" w:rsidRDefault="00AE1CEA" w:rsidP="00905A65">
      <w:pPr>
        <w:pStyle w:val="ListParagraph"/>
        <w:numPr>
          <w:ilvl w:val="0"/>
          <w:numId w:val="1"/>
        </w:numPr>
      </w:pPr>
      <w:r>
        <w:t>Be intentional about naming our vision; then following up to assess.</w:t>
      </w:r>
    </w:p>
    <w:p w14:paraId="169B7263" w14:textId="77777777" w:rsidR="001535D7" w:rsidRDefault="00AE1CEA" w:rsidP="00905A65">
      <w:pPr>
        <w:pStyle w:val="ListParagraph"/>
        <w:numPr>
          <w:ilvl w:val="0"/>
          <w:numId w:val="1"/>
        </w:numPr>
      </w:pPr>
      <w:r>
        <w:t xml:space="preserve">Prayer – leave room for the Holy Spirit. </w:t>
      </w:r>
    </w:p>
    <w:p w14:paraId="64800665" w14:textId="77777777" w:rsidR="001535D7" w:rsidRDefault="001535D7"/>
    <w:p w14:paraId="1E824701" w14:textId="77777777" w:rsidR="001535D7" w:rsidRPr="00645C00" w:rsidRDefault="001535D7" w:rsidP="00645C00">
      <w:pPr>
        <w:pStyle w:val="Heading4"/>
        <w:rPr>
          <w:u w:val="single"/>
        </w:rPr>
      </w:pPr>
      <w:r w:rsidRPr="00645C00">
        <w:rPr>
          <w:u w:val="single"/>
        </w:rPr>
        <w:t>Faith Formation</w:t>
      </w:r>
    </w:p>
    <w:p w14:paraId="06EAC3F0" w14:textId="77777777" w:rsidR="001535D7" w:rsidRDefault="006B009D" w:rsidP="00905A65">
      <w:pPr>
        <w:pStyle w:val="ListParagraph"/>
        <w:numPr>
          <w:ilvl w:val="0"/>
          <w:numId w:val="1"/>
        </w:numPr>
      </w:pPr>
      <w:r>
        <w:t>Create clear, shared vision among leaders.</w:t>
      </w:r>
    </w:p>
    <w:p w14:paraId="776B881B" w14:textId="77777777" w:rsidR="006B009D" w:rsidRDefault="006B009D" w:rsidP="00905A65">
      <w:pPr>
        <w:pStyle w:val="ListParagraph"/>
        <w:numPr>
          <w:ilvl w:val="0"/>
          <w:numId w:val="1"/>
        </w:numPr>
      </w:pPr>
      <w:r>
        <w:t>Identify a common language/vocabulary.</w:t>
      </w:r>
    </w:p>
    <w:p w14:paraId="73515D4E" w14:textId="77777777" w:rsidR="006B009D" w:rsidRDefault="001D46D0" w:rsidP="00905A65">
      <w:pPr>
        <w:pStyle w:val="ListParagraph"/>
        <w:numPr>
          <w:ilvl w:val="0"/>
          <w:numId w:val="1"/>
        </w:numPr>
      </w:pPr>
      <w:r>
        <w:t>Prayer - p</w:t>
      </w:r>
      <w:r w:rsidR="006B009D">
        <w:t>ray for help and guidance.</w:t>
      </w:r>
    </w:p>
    <w:p w14:paraId="13756FF3" w14:textId="77777777" w:rsidR="006B009D" w:rsidRDefault="006B009D" w:rsidP="00905A65">
      <w:pPr>
        <w:pStyle w:val="ListParagraph"/>
        <w:numPr>
          <w:ilvl w:val="0"/>
          <w:numId w:val="1"/>
        </w:numPr>
      </w:pPr>
      <w:r>
        <w:t>Take risks in expanding on what we already have.</w:t>
      </w:r>
    </w:p>
    <w:p w14:paraId="1B548570" w14:textId="77777777" w:rsidR="006B009D" w:rsidRDefault="001D46D0" w:rsidP="00905A65">
      <w:pPr>
        <w:pStyle w:val="ListParagraph"/>
        <w:numPr>
          <w:ilvl w:val="0"/>
          <w:numId w:val="1"/>
        </w:numPr>
      </w:pPr>
      <w:r>
        <w:t xml:space="preserve">Collaborate to ensure sustainability. </w:t>
      </w:r>
    </w:p>
    <w:p w14:paraId="148FCA18" w14:textId="77777777" w:rsidR="001D46D0" w:rsidRDefault="001D46D0" w:rsidP="00905A65">
      <w:pPr>
        <w:pStyle w:val="ListParagraph"/>
        <w:numPr>
          <w:ilvl w:val="0"/>
          <w:numId w:val="1"/>
        </w:numPr>
      </w:pPr>
      <w:r>
        <w:t>Have patience with culture change.</w:t>
      </w:r>
    </w:p>
    <w:p w14:paraId="6B48BB3B" w14:textId="77777777" w:rsidR="001D46D0" w:rsidRDefault="001D46D0" w:rsidP="00905A65">
      <w:pPr>
        <w:pStyle w:val="ListParagraph"/>
        <w:numPr>
          <w:ilvl w:val="0"/>
          <w:numId w:val="1"/>
        </w:numPr>
      </w:pPr>
      <w:r>
        <w:t xml:space="preserve">Complete immersion through all ministries. </w:t>
      </w:r>
    </w:p>
    <w:p w14:paraId="6043AF55" w14:textId="77777777" w:rsidR="001D46D0" w:rsidRDefault="001D46D0" w:rsidP="00905A65">
      <w:pPr>
        <w:pStyle w:val="ListParagraph"/>
        <w:numPr>
          <w:ilvl w:val="0"/>
          <w:numId w:val="1"/>
        </w:numPr>
      </w:pPr>
      <w:r>
        <w:t>Internet/social media, etc. to expand  church “campus.”</w:t>
      </w:r>
    </w:p>
    <w:p w14:paraId="1FAA351C" w14:textId="77777777" w:rsidR="001D46D0" w:rsidRDefault="00C06B96" w:rsidP="00905A65">
      <w:pPr>
        <w:pStyle w:val="ListParagraph"/>
        <w:numPr>
          <w:ilvl w:val="0"/>
          <w:numId w:val="1"/>
        </w:numPr>
      </w:pPr>
      <w:r>
        <w:t>Transition from family paradigm to truly intergenerational.</w:t>
      </w:r>
    </w:p>
    <w:p w14:paraId="5FC435DB" w14:textId="77777777" w:rsidR="00C06B96" w:rsidRDefault="00C06B96" w:rsidP="00905A65">
      <w:pPr>
        <w:pStyle w:val="ListParagraph"/>
        <w:numPr>
          <w:ilvl w:val="0"/>
          <w:numId w:val="1"/>
        </w:numPr>
      </w:pPr>
      <w:r>
        <w:t>Visioning process.</w:t>
      </w:r>
    </w:p>
    <w:p w14:paraId="055305BA" w14:textId="77777777" w:rsidR="00B1748C" w:rsidRDefault="00B1748C" w:rsidP="00905A65">
      <w:pPr>
        <w:pStyle w:val="ListParagraph"/>
        <w:numPr>
          <w:ilvl w:val="0"/>
          <w:numId w:val="1"/>
        </w:numPr>
      </w:pPr>
      <w:r>
        <w:t>Practice blessings and praying with each other.</w:t>
      </w:r>
    </w:p>
    <w:p w14:paraId="5D0F6B03" w14:textId="77777777" w:rsidR="00B1748C" w:rsidRDefault="00B1748C" w:rsidP="00905A65">
      <w:pPr>
        <w:pStyle w:val="ListParagraph"/>
        <w:numPr>
          <w:ilvl w:val="0"/>
          <w:numId w:val="1"/>
        </w:numPr>
      </w:pPr>
      <w:r>
        <w:t>Come and see; go and tell</w:t>
      </w:r>
    </w:p>
    <w:p w14:paraId="33894601" w14:textId="77777777" w:rsidR="00B1748C" w:rsidRDefault="002B2C9B" w:rsidP="00905A65">
      <w:pPr>
        <w:pStyle w:val="ListParagraph"/>
        <w:numPr>
          <w:ilvl w:val="0"/>
          <w:numId w:val="1"/>
        </w:numPr>
      </w:pPr>
      <w:r>
        <w:t xml:space="preserve">Body of Christ/whole parish; hearts and minds centered on Christ. Move from intergenerational programming to intergenerational mindset. </w:t>
      </w:r>
    </w:p>
    <w:p w14:paraId="344F6E21" w14:textId="77777777" w:rsidR="002B2C9B" w:rsidRDefault="002B2C9B" w:rsidP="00905A65">
      <w:pPr>
        <w:pStyle w:val="ListParagraph"/>
        <w:numPr>
          <w:ilvl w:val="0"/>
          <w:numId w:val="1"/>
        </w:numPr>
      </w:pPr>
      <w:r>
        <w:t>Create people to share faith stories and best practices.</w:t>
      </w:r>
    </w:p>
    <w:p w14:paraId="6640B2B1" w14:textId="77777777" w:rsidR="002B2C9B" w:rsidRDefault="002B2C9B" w:rsidP="00905A65">
      <w:pPr>
        <w:pStyle w:val="ListParagraph"/>
        <w:numPr>
          <w:ilvl w:val="0"/>
          <w:numId w:val="1"/>
        </w:numPr>
      </w:pPr>
      <w:r>
        <w:t>All welcoming.</w:t>
      </w:r>
    </w:p>
    <w:p w14:paraId="5B140DCF" w14:textId="77777777" w:rsidR="002B2C9B" w:rsidRDefault="002B2C9B" w:rsidP="00905A65">
      <w:pPr>
        <w:pStyle w:val="ListParagraph"/>
        <w:numPr>
          <w:ilvl w:val="0"/>
          <w:numId w:val="1"/>
        </w:numPr>
      </w:pPr>
      <w:r>
        <w:t xml:space="preserve">What </w:t>
      </w:r>
      <w:r w:rsidR="002F46BC">
        <w:t>matters most: intentional, specific, and personnel.</w:t>
      </w:r>
    </w:p>
    <w:p w14:paraId="2B62B26A" w14:textId="77777777" w:rsidR="002F46BC" w:rsidRDefault="002F46BC" w:rsidP="00905A65">
      <w:pPr>
        <w:pStyle w:val="ListParagraph"/>
        <w:numPr>
          <w:ilvl w:val="0"/>
          <w:numId w:val="1"/>
        </w:numPr>
      </w:pPr>
      <w:r>
        <w:t>Sustainability/share the vision/evaluate the vision.</w:t>
      </w:r>
    </w:p>
    <w:p w14:paraId="04635BC9" w14:textId="77777777" w:rsidR="002F46BC" w:rsidRDefault="002F46BC" w:rsidP="00905A65">
      <w:pPr>
        <w:pStyle w:val="ListParagraph"/>
        <w:numPr>
          <w:ilvl w:val="0"/>
          <w:numId w:val="1"/>
        </w:numPr>
      </w:pPr>
      <w:r>
        <w:t>Pastoral support</w:t>
      </w:r>
      <w:r w:rsidR="00AB46D4">
        <w:t xml:space="preserve"> and support of those in administration.</w:t>
      </w:r>
    </w:p>
    <w:p w14:paraId="72C4E83C" w14:textId="77777777" w:rsidR="00AB46D4" w:rsidRDefault="00AB46D4" w:rsidP="00905A65">
      <w:pPr>
        <w:pStyle w:val="ListParagraph"/>
        <w:numPr>
          <w:ilvl w:val="0"/>
          <w:numId w:val="1"/>
        </w:numPr>
      </w:pPr>
      <w:r>
        <w:t>Do no reinvent the wheel – make what we do in the parishes intergenerational.</w:t>
      </w:r>
    </w:p>
    <w:p w14:paraId="070E4B2C" w14:textId="77777777" w:rsidR="00AB46D4" w:rsidRDefault="00AB46D4" w:rsidP="00905A65">
      <w:pPr>
        <w:pStyle w:val="ListParagraph"/>
        <w:numPr>
          <w:ilvl w:val="0"/>
          <w:numId w:val="1"/>
        </w:numPr>
      </w:pPr>
      <w:r>
        <w:t xml:space="preserve">Intentionally and effectively communicate the transformative power of intergenerational faith formation. </w:t>
      </w:r>
    </w:p>
    <w:p w14:paraId="4A6696BF" w14:textId="77777777" w:rsidR="00AB46D4" w:rsidRDefault="00AB46D4" w:rsidP="00905A65">
      <w:pPr>
        <w:pStyle w:val="ListParagraph"/>
        <w:numPr>
          <w:ilvl w:val="0"/>
          <w:numId w:val="1"/>
        </w:numPr>
      </w:pPr>
      <w:r>
        <w:t xml:space="preserve">Market it: stories, bulletins, social media, announcements, etc. </w:t>
      </w:r>
    </w:p>
    <w:p w14:paraId="5CB20D54" w14:textId="77777777" w:rsidR="00AB46D4" w:rsidRDefault="00AB46D4" w:rsidP="00905A65">
      <w:pPr>
        <w:pStyle w:val="ListParagraph"/>
        <w:numPr>
          <w:ilvl w:val="0"/>
          <w:numId w:val="1"/>
        </w:numPr>
      </w:pPr>
      <w:r>
        <w:t>Be intentionally intergenerational in all aspects of church life.</w:t>
      </w:r>
    </w:p>
    <w:p w14:paraId="35B63798" w14:textId="77777777" w:rsidR="00AB46D4" w:rsidRDefault="00AB46D4" w:rsidP="00905A65">
      <w:pPr>
        <w:pStyle w:val="ListParagraph"/>
        <w:numPr>
          <w:ilvl w:val="0"/>
          <w:numId w:val="1"/>
        </w:numPr>
      </w:pPr>
      <w:r>
        <w:t>Be</w:t>
      </w:r>
      <w:r w:rsidR="00A027E2">
        <w:t xml:space="preserve"> bold (“to boldly go where no one has gone before”)</w:t>
      </w:r>
    </w:p>
    <w:p w14:paraId="2A7F8129" w14:textId="77777777" w:rsidR="00A027E2" w:rsidRDefault="00A027E2" w:rsidP="00905A65">
      <w:pPr>
        <w:pStyle w:val="ListParagraph"/>
        <w:numPr>
          <w:ilvl w:val="0"/>
          <w:numId w:val="1"/>
        </w:numPr>
      </w:pPr>
      <w:r>
        <w:t>“Recalculating… recalculating”</w:t>
      </w:r>
    </w:p>
    <w:p w14:paraId="788ACB8C" w14:textId="77777777" w:rsidR="00AB46D4" w:rsidRDefault="00746943" w:rsidP="00905A65">
      <w:pPr>
        <w:pStyle w:val="ListParagraph"/>
        <w:numPr>
          <w:ilvl w:val="0"/>
          <w:numId w:val="1"/>
        </w:numPr>
      </w:pPr>
      <w:r>
        <w:t xml:space="preserve">Storytelling among generations </w:t>
      </w:r>
    </w:p>
    <w:p w14:paraId="7FAFA8E6" w14:textId="77777777" w:rsidR="00746943" w:rsidRDefault="00746943" w:rsidP="00905A65">
      <w:pPr>
        <w:pStyle w:val="ListParagraph"/>
        <w:numPr>
          <w:ilvl w:val="0"/>
          <w:numId w:val="1"/>
        </w:numPr>
      </w:pPr>
      <w:r>
        <w:t xml:space="preserve">Training and education of leaders (including at seminaries) that includes visioning, change processes, and sustainability. </w:t>
      </w:r>
    </w:p>
    <w:p w14:paraId="10EF8741" w14:textId="77777777" w:rsidR="00746943" w:rsidRDefault="00746943" w:rsidP="00905A65">
      <w:pPr>
        <w:pStyle w:val="ListParagraph"/>
        <w:numPr>
          <w:ilvl w:val="0"/>
          <w:numId w:val="1"/>
        </w:numPr>
      </w:pPr>
      <w:r>
        <w:t xml:space="preserve">Rethink and tweak existing programs and opportunities outside the faith formation arena by being creative and innovative. </w:t>
      </w:r>
    </w:p>
    <w:p w14:paraId="50247A4A" w14:textId="77777777" w:rsidR="00746943" w:rsidRDefault="00746943" w:rsidP="00905A65">
      <w:pPr>
        <w:pStyle w:val="ListParagraph"/>
        <w:numPr>
          <w:ilvl w:val="0"/>
          <w:numId w:val="1"/>
        </w:numPr>
      </w:pPr>
      <w:r>
        <w:t xml:space="preserve">Share best practices and practical resources with each. </w:t>
      </w:r>
    </w:p>
    <w:p w14:paraId="22745322" w14:textId="77777777" w:rsidR="00746943" w:rsidRDefault="00746943" w:rsidP="00905A65">
      <w:pPr>
        <w:pStyle w:val="ListParagraph"/>
        <w:numPr>
          <w:ilvl w:val="0"/>
          <w:numId w:val="1"/>
        </w:numPr>
      </w:pPr>
      <w:r>
        <w:t>Plan and build rituals and traditions, faith practices and liturgies</w:t>
      </w:r>
      <w:r w:rsidR="0055634A">
        <w:t xml:space="preserve"> that are intentionally intergenerational. </w:t>
      </w:r>
    </w:p>
    <w:p w14:paraId="63A6088E" w14:textId="77777777" w:rsidR="006B009D" w:rsidRDefault="0055634A" w:rsidP="00905A65">
      <w:pPr>
        <w:pStyle w:val="ListParagraph"/>
        <w:numPr>
          <w:ilvl w:val="0"/>
          <w:numId w:val="1"/>
        </w:numPr>
      </w:pPr>
      <w:r>
        <w:t xml:space="preserve">Recognize each culture setting. </w:t>
      </w:r>
    </w:p>
    <w:p w14:paraId="73A31B2E" w14:textId="77777777" w:rsidR="006B009D" w:rsidRDefault="006B009D"/>
    <w:p w14:paraId="5356AD9E" w14:textId="77777777" w:rsidR="001535D7" w:rsidRPr="004E5BCF" w:rsidRDefault="001535D7" w:rsidP="004E5BCF">
      <w:pPr>
        <w:pStyle w:val="Heading4"/>
        <w:rPr>
          <w:u w:val="single"/>
        </w:rPr>
      </w:pPr>
      <w:r w:rsidRPr="004E5BCF">
        <w:rPr>
          <w:u w:val="single"/>
        </w:rPr>
        <w:t>Youth Ministry</w:t>
      </w:r>
    </w:p>
    <w:p w14:paraId="3F4F749E" w14:textId="77777777" w:rsidR="001535D7" w:rsidRDefault="0055634A" w:rsidP="00905A65">
      <w:pPr>
        <w:pStyle w:val="ListParagraph"/>
        <w:numPr>
          <w:ilvl w:val="0"/>
          <w:numId w:val="1"/>
        </w:numPr>
      </w:pPr>
      <w:r>
        <w:t>Keep Christ-centered.</w:t>
      </w:r>
    </w:p>
    <w:p w14:paraId="6639B2A7" w14:textId="77777777" w:rsidR="0055634A" w:rsidRDefault="0055634A" w:rsidP="00905A65">
      <w:pPr>
        <w:pStyle w:val="ListParagraph"/>
        <w:numPr>
          <w:ilvl w:val="0"/>
          <w:numId w:val="1"/>
        </w:numPr>
      </w:pPr>
      <w:r>
        <w:t>Begin with those who are willing.</w:t>
      </w:r>
    </w:p>
    <w:p w14:paraId="4E87A807" w14:textId="77777777" w:rsidR="0055634A" w:rsidRDefault="0055634A" w:rsidP="00905A65">
      <w:pPr>
        <w:pStyle w:val="ListParagraph"/>
        <w:numPr>
          <w:ilvl w:val="0"/>
          <w:numId w:val="1"/>
        </w:numPr>
      </w:pPr>
      <w:r>
        <w:t>Define the shared vision of IFF.</w:t>
      </w:r>
    </w:p>
    <w:p w14:paraId="4545FBF2" w14:textId="77777777" w:rsidR="0055634A" w:rsidRDefault="0055634A" w:rsidP="00905A65">
      <w:pPr>
        <w:pStyle w:val="ListParagraph"/>
        <w:numPr>
          <w:ilvl w:val="0"/>
          <w:numId w:val="1"/>
        </w:numPr>
      </w:pPr>
      <w:r>
        <w:t>Share the positive stories</w:t>
      </w:r>
      <w:r w:rsidR="005745FE">
        <w:t xml:space="preserve"> of IFF.</w:t>
      </w:r>
    </w:p>
    <w:p w14:paraId="28DF3FDE" w14:textId="77777777" w:rsidR="005745FE" w:rsidRDefault="005745FE" w:rsidP="00905A65">
      <w:pPr>
        <w:pStyle w:val="ListParagraph"/>
        <w:numPr>
          <w:ilvl w:val="0"/>
          <w:numId w:val="1"/>
        </w:numPr>
      </w:pPr>
      <w:r>
        <w:t>Change the language we use.</w:t>
      </w:r>
    </w:p>
    <w:p w14:paraId="17A1F008" w14:textId="77777777" w:rsidR="005745FE" w:rsidRDefault="005745FE" w:rsidP="00905A65">
      <w:pPr>
        <w:pStyle w:val="ListParagraph"/>
        <w:numPr>
          <w:ilvl w:val="0"/>
          <w:numId w:val="1"/>
        </w:numPr>
      </w:pPr>
      <w:r>
        <w:t xml:space="preserve">Enlighten those already practicing IFF. </w:t>
      </w:r>
    </w:p>
    <w:p w14:paraId="3A822837" w14:textId="77777777" w:rsidR="005745FE" w:rsidRDefault="005745FE" w:rsidP="00905A65">
      <w:pPr>
        <w:pStyle w:val="ListParagraph"/>
        <w:numPr>
          <w:ilvl w:val="0"/>
          <w:numId w:val="1"/>
        </w:numPr>
      </w:pPr>
      <w:r>
        <w:t xml:space="preserve">Do not be afraid to experience and fail. </w:t>
      </w:r>
    </w:p>
    <w:p w14:paraId="2E4DA07F" w14:textId="77777777" w:rsidR="00AE1CEA" w:rsidRDefault="00AE1CEA">
      <w:pPr>
        <w:sectPr w:rsidR="00AE1CEA" w:rsidSect="00F43347">
          <w:type w:val="continuous"/>
          <w:pgSz w:w="12240" w:h="15840"/>
          <w:pgMar w:top="720" w:right="720" w:bottom="720" w:left="720" w:header="432" w:footer="432" w:gutter="0"/>
          <w:cols w:num="2" w:sep="1" w:space="432"/>
          <w:docGrid w:linePitch="233"/>
        </w:sectPr>
      </w:pPr>
    </w:p>
    <w:p w14:paraId="7312EBCB" w14:textId="77777777" w:rsidR="001535D7" w:rsidRDefault="001535D7"/>
    <w:p w14:paraId="37ECCBC6" w14:textId="77777777" w:rsidR="00EF03E3" w:rsidRDefault="00EF03E3"/>
    <w:sectPr w:rsidR="00EF03E3" w:rsidSect="006B009D">
      <w:type w:val="continuous"/>
      <w:pgSz w:w="12240" w:h="15840"/>
      <w:pgMar w:top="720" w:right="720" w:bottom="720" w:left="720" w:header="432" w:footer="432" w:gutter="0"/>
      <w:cols w:space="720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D1D"/>
    <w:multiLevelType w:val="multilevel"/>
    <w:tmpl w:val="769A6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E4112"/>
    <w:multiLevelType w:val="hybridMultilevel"/>
    <w:tmpl w:val="1A1CF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16145"/>
    <w:multiLevelType w:val="multilevel"/>
    <w:tmpl w:val="16AC2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57F06"/>
    <w:multiLevelType w:val="multilevel"/>
    <w:tmpl w:val="8B026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B023B"/>
    <w:multiLevelType w:val="hybridMultilevel"/>
    <w:tmpl w:val="8B026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815351"/>
    <w:multiLevelType w:val="hybridMultilevel"/>
    <w:tmpl w:val="16AC2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B41AA7"/>
    <w:multiLevelType w:val="hybridMultilevel"/>
    <w:tmpl w:val="769A6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E3"/>
    <w:rsid w:val="0003116D"/>
    <w:rsid w:val="000A374F"/>
    <w:rsid w:val="000A3750"/>
    <w:rsid w:val="001251CC"/>
    <w:rsid w:val="001428CC"/>
    <w:rsid w:val="001535D7"/>
    <w:rsid w:val="001615F2"/>
    <w:rsid w:val="00187084"/>
    <w:rsid w:val="001A5D4C"/>
    <w:rsid w:val="001D273E"/>
    <w:rsid w:val="001D46D0"/>
    <w:rsid w:val="002232EF"/>
    <w:rsid w:val="00266BC5"/>
    <w:rsid w:val="00270587"/>
    <w:rsid w:val="0028144F"/>
    <w:rsid w:val="0028712E"/>
    <w:rsid w:val="002B2C9B"/>
    <w:rsid w:val="002F46BC"/>
    <w:rsid w:val="0031389F"/>
    <w:rsid w:val="0033671A"/>
    <w:rsid w:val="003467FA"/>
    <w:rsid w:val="003907FF"/>
    <w:rsid w:val="003A32EB"/>
    <w:rsid w:val="003D09BD"/>
    <w:rsid w:val="003D1C3F"/>
    <w:rsid w:val="003E3FF7"/>
    <w:rsid w:val="00432D13"/>
    <w:rsid w:val="00471B06"/>
    <w:rsid w:val="0047792F"/>
    <w:rsid w:val="004B20F0"/>
    <w:rsid w:val="004C1840"/>
    <w:rsid w:val="004D015C"/>
    <w:rsid w:val="004D3BE3"/>
    <w:rsid w:val="004D4CC2"/>
    <w:rsid w:val="004E5BCF"/>
    <w:rsid w:val="00533484"/>
    <w:rsid w:val="005560B0"/>
    <w:rsid w:val="0055634A"/>
    <w:rsid w:val="005745FE"/>
    <w:rsid w:val="005A3CCB"/>
    <w:rsid w:val="005C24C3"/>
    <w:rsid w:val="005F7225"/>
    <w:rsid w:val="00613B7D"/>
    <w:rsid w:val="006218EB"/>
    <w:rsid w:val="00630C37"/>
    <w:rsid w:val="00645C00"/>
    <w:rsid w:val="006B009D"/>
    <w:rsid w:val="006B6D88"/>
    <w:rsid w:val="006C36EA"/>
    <w:rsid w:val="0071640D"/>
    <w:rsid w:val="007261BB"/>
    <w:rsid w:val="007262B7"/>
    <w:rsid w:val="0073316D"/>
    <w:rsid w:val="00746943"/>
    <w:rsid w:val="00753E5B"/>
    <w:rsid w:val="007618F1"/>
    <w:rsid w:val="007832FF"/>
    <w:rsid w:val="007B5B8A"/>
    <w:rsid w:val="0085172E"/>
    <w:rsid w:val="0086122D"/>
    <w:rsid w:val="008921D2"/>
    <w:rsid w:val="008A1460"/>
    <w:rsid w:val="008D04F4"/>
    <w:rsid w:val="008E0BAA"/>
    <w:rsid w:val="00905A65"/>
    <w:rsid w:val="00A027E2"/>
    <w:rsid w:val="00A324F0"/>
    <w:rsid w:val="00A63842"/>
    <w:rsid w:val="00A70D43"/>
    <w:rsid w:val="00A76DB8"/>
    <w:rsid w:val="00A852E6"/>
    <w:rsid w:val="00AB46D4"/>
    <w:rsid w:val="00AE1CEA"/>
    <w:rsid w:val="00AF4D2E"/>
    <w:rsid w:val="00B1748C"/>
    <w:rsid w:val="00B93670"/>
    <w:rsid w:val="00BB7C64"/>
    <w:rsid w:val="00BE53D5"/>
    <w:rsid w:val="00C06B96"/>
    <w:rsid w:val="00C10B64"/>
    <w:rsid w:val="00C326A3"/>
    <w:rsid w:val="00D05AA9"/>
    <w:rsid w:val="00D113B7"/>
    <w:rsid w:val="00D1545D"/>
    <w:rsid w:val="00D63F1A"/>
    <w:rsid w:val="00D657C6"/>
    <w:rsid w:val="00E10EDB"/>
    <w:rsid w:val="00E15C01"/>
    <w:rsid w:val="00EB62EE"/>
    <w:rsid w:val="00EF03E3"/>
    <w:rsid w:val="00EF098D"/>
    <w:rsid w:val="00EF6FFD"/>
    <w:rsid w:val="00F02574"/>
    <w:rsid w:val="00F03223"/>
    <w:rsid w:val="00F03825"/>
    <w:rsid w:val="00F43347"/>
    <w:rsid w:val="00F60D95"/>
    <w:rsid w:val="00F83F05"/>
    <w:rsid w:val="00FB7442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E9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4A"/>
    <w:rPr>
      <w:rFonts w:asciiTheme="majorHAnsi" w:eastAsiaTheme="minorHAnsi" w:hAnsiTheme="maj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840"/>
    <w:pPr>
      <w:keepNext/>
      <w:keepLines/>
      <w:outlineLvl w:val="0"/>
    </w:pPr>
    <w:rPr>
      <w:rFonts w:ascii="Trebuchet MS" w:eastAsiaTheme="majorEastAsia" w:hAnsi="Trebuchet MS" w:cstheme="majorBidi"/>
      <w:b/>
      <w:bCs/>
      <w:sz w:val="48"/>
      <w:szCs w:val="40"/>
      <w:lang w:eastAsia="ja-JP"/>
    </w:rPr>
  </w:style>
  <w:style w:type="paragraph" w:styleId="Heading2">
    <w:name w:val="heading 2"/>
    <w:basedOn w:val="Heading1"/>
    <w:next w:val="Normal"/>
    <w:link w:val="Heading2Char"/>
    <w:unhideWhenUsed/>
    <w:qFormat/>
    <w:rsid w:val="0031389F"/>
    <w:pPr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73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1389F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324F0"/>
    <w:pPr>
      <w:outlineLvl w:val="4"/>
    </w:pPr>
    <w:rPr>
      <w:rFonts w:ascii="Trebuchet MS" w:eastAsiaTheme="minorEastAsia" w:hAnsi="Trebuchet MS" w:cs="Times New Roman"/>
      <w:b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4D4CC2"/>
    <w:pPr>
      <w:outlineLvl w:val="5"/>
    </w:pPr>
    <w:rPr>
      <w:rFonts w:ascii="Candara" w:eastAsiaTheme="minorEastAsia" w:hAnsi="Candara"/>
      <w:b/>
      <w:bCs/>
      <w:sz w:val="28"/>
      <w:szCs w:val="28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4D4CC2"/>
    <w:pPr>
      <w:outlineLvl w:val="6"/>
    </w:pPr>
    <w:rPr>
      <w:rFonts w:ascii="Candara" w:eastAsiaTheme="minorEastAsia" w:hAnsi="Candara"/>
      <w:b/>
      <w:bCs/>
      <w:sz w:val="32"/>
      <w:szCs w:val="56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4D4CC2"/>
    <w:pPr>
      <w:outlineLvl w:val="7"/>
    </w:pPr>
    <w:rPr>
      <w:rFonts w:ascii="Candara" w:eastAsiaTheme="minorEastAsia" w:hAnsi="Candara"/>
      <w:b/>
      <w:bCs/>
      <w:sz w:val="40"/>
      <w:szCs w:val="32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4D4CC2"/>
    <w:pPr>
      <w:outlineLvl w:val="8"/>
    </w:pPr>
    <w:rPr>
      <w:rFonts w:ascii="Candara" w:eastAsiaTheme="minorEastAsia" w:hAnsi="Candara"/>
      <w:b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D4CC2"/>
    <w:rPr>
      <w:rFonts w:ascii="Candara" w:hAnsi="Candara"/>
      <w:b/>
      <w:bCs/>
      <w:sz w:val="40"/>
      <w:szCs w:val="32"/>
    </w:rPr>
  </w:style>
  <w:style w:type="character" w:customStyle="1" w:styleId="Heading9Char">
    <w:name w:val="Heading 9 Char"/>
    <w:basedOn w:val="DefaultParagraphFont"/>
    <w:link w:val="Heading9"/>
    <w:rsid w:val="004D4CC2"/>
    <w:rPr>
      <w:rFonts w:ascii="Candara" w:hAnsi="Candara"/>
      <w:b/>
      <w:sz w:val="48"/>
      <w:szCs w:val="32"/>
    </w:rPr>
  </w:style>
  <w:style w:type="character" w:customStyle="1" w:styleId="Heading6Char">
    <w:name w:val="Heading 6 Char"/>
    <w:basedOn w:val="DefaultParagraphFont"/>
    <w:link w:val="Heading6"/>
    <w:rsid w:val="004D4CC2"/>
    <w:rPr>
      <w:rFonts w:ascii="Candara" w:hAnsi="Candara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D4CC2"/>
    <w:rPr>
      <w:rFonts w:ascii="Candara" w:hAnsi="Candara"/>
      <w:b/>
      <w:bCs/>
      <w:sz w:val="32"/>
      <w:szCs w:val="56"/>
    </w:rPr>
  </w:style>
  <w:style w:type="character" w:customStyle="1" w:styleId="Heading5Char">
    <w:name w:val="Heading 5 Char"/>
    <w:basedOn w:val="DefaultParagraphFont"/>
    <w:link w:val="Heading5"/>
    <w:rsid w:val="00A324F0"/>
    <w:rPr>
      <w:rFonts w:ascii="Trebuchet MS" w:hAnsi="Trebuchet MS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C1840"/>
    <w:rPr>
      <w:rFonts w:ascii="Trebuchet MS" w:eastAsiaTheme="majorEastAsia" w:hAnsi="Trebuchet MS" w:cstheme="majorBidi"/>
      <w:b/>
      <w:bCs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31389F"/>
    <w:rPr>
      <w:rFonts w:ascii="Trebuchet MS" w:eastAsiaTheme="majorEastAsia" w:hAnsi="Trebuchet MS" w:cstheme="majorBid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D273E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1389F"/>
    <w:rPr>
      <w:rFonts w:ascii="Trebuchet MS" w:eastAsiaTheme="majorEastAsia" w:hAnsi="Trebuchet MS" w:cstheme="majorBidi"/>
      <w:b/>
      <w:bCs/>
      <w:sz w:val="28"/>
      <w:szCs w:val="32"/>
      <w:lang w:eastAsia="en-US"/>
    </w:rPr>
  </w:style>
  <w:style w:type="paragraph" w:styleId="ListParagraph">
    <w:name w:val="List Paragraph"/>
    <w:basedOn w:val="Normal"/>
    <w:qFormat/>
    <w:rsid w:val="00D63F1A"/>
  </w:style>
  <w:style w:type="paragraph" w:customStyle="1" w:styleId="Heading10">
    <w:name w:val="Heading10"/>
    <w:basedOn w:val="Heading6"/>
    <w:qFormat/>
    <w:rsid w:val="00E15C01"/>
    <w:rPr>
      <w:rFonts w:eastAsia="Times New Roman"/>
      <w:bCs w:val="0"/>
      <w:sz w:val="6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4A"/>
    <w:rPr>
      <w:rFonts w:asciiTheme="majorHAnsi" w:eastAsiaTheme="minorHAnsi" w:hAnsiTheme="maj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840"/>
    <w:pPr>
      <w:keepNext/>
      <w:keepLines/>
      <w:outlineLvl w:val="0"/>
    </w:pPr>
    <w:rPr>
      <w:rFonts w:ascii="Trebuchet MS" w:eastAsiaTheme="majorEastAsia" w:hAnsi="Trebuchet MS" w:cstheme="majorBidi"/>
      <w:b/>
      <w:bCs/>
      <w:sz w:val="48"/>
      <w:szCs w:val="40"/>
      <w:lang w:eastAsia="ja-JP"/>
    </w:rPr>
  </w:style>
  <w:style w:type="paragraph" w:styleId="Heading2">
    <w:name w:val="heading 2"/>
    <w:basedOn w:val="Heading1"/>
    <w:next w:val="Normal"/>
    <w:link w:val="Heading2Char"/>
    <w:unhideWhenUsed/>
    <w:qFormat/>
    <w:rsid w:val="0031389F"/>
    <w:pPr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73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1389F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324F0"/>
    <w:pPr>
      <w:outlineLvl w:val="4"/>
    </w:pPr>
    <w:rPr>
      <w:rFonts w:ascii="Trebuchet MS" w:eastAsiaTheme="minorEastAsia" w:hAnsi="Trebuchet MS" w:cs="Times New Roman"/>
      <w:b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4D4CC2"/>
    <w:pPr>
      <w:outlineLvl w:val="5"/>
    </w:pPr>
    <w:rPr>
      <w:rFonts w:ascii="Candara" w:eastAsiaTheme="minorEastAsia" w:hAnsi="Candara"/>
      <w:b/>
      <w:bCs/>
      <w:sz w:val="28"/>
      <w:szCs w:val="28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4D4CC2"/>
    <w:pPr>
      <w:outlineLvl w:val="6"/>
    </w:pPr>
    <w:rPr>
      <w:rFonts w:ascii="Candara" w:eastAsiaTheme="minorEastAsia" w:hAnsi="Candara"/>
      <w:b/>
      <w:bCs/>
      <w:sz w:val="32"/>
      <w:szCs w:val="56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4D4CC2"/>
    <w:pPr>
      <w:outlineLvl w:val="7"/>
    </w:pPr>
    <w:rPr>
      <w:rFonts w:ascii="Candara" w:eastAsiaTheme="minorEastAsia" w:hAnsi="Candara"/>
      <w:b/>
      <w:bCs/>
      <w:sz w:val="40"/>
      <w:szCs w:val="32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4D4CC2"/>
    <w:pPr>
      <w:outlineLvl w:val="8"/>
    </w:pPr>
    <w:rPr>
      <w:rFonts w:ascii="Candara" w:eastAsiaTheme="minorEastAsia" w:hAnsi="Candara"/>
      <w:b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D4CC2"/>
    <w:rPr>
      <w:rFonts w:ascii="Candara" w:hAnsi="Candara"/>
      <w:b/>
      <w:bCs/>
      <w:sz w:val="40"/>
      <w:szCs w:val="32"/>
    </w:rPr>
  </w:style>
  <w:style w:type="character" w:customStyle="1" w:styleId="Heading9Char">
    <w:name w:val="Heading 9 Char"/>
    <w:basedOn w:val="DefaultParagraphFont"/>
    <w:link w:val="Heading9"/>
    <w:rsid w:val="004D4CC2"/>
    <w:rPr>
      <w:rFonts w:ascii="Candara" w:hAnsi="Candara"/>
      <w:b/>
      <w:sz w:val="48"/>
      <w:szCs w:val="32"/>
    </w:rPr>
  </w:style>
  <w:style w:type="character" w:customStyle="1" w:styleId="Heading6Char">
    <w:name w:val="Heading 6 Char"/>
    <w:basedOn w:val="DefaultParagraphFont"/>
    <w:link w:val="Heading6"/>
    <w:rsid w:val="004D4CC2"/>
    <w:rPr>
      <w:rFonts w:ascii="Candara" w:hAnsi="Candara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D4CC2"/>
    <w:rPr>
      <w:rFonts w:ascii="Candara" w:hAnsi="Candara"/>
      <w:b/>
      <w:bCs/>
      <w:sz w:val="32"/>
      <w:szCs w:val="56"/>
    </w:rPr>
  </w:style>
  <w:style w:type="character" w:customStyle="1" w:styleId="Heading5Char">
    <w:name w:val="Heading 5 Char"/>
    <w:basedOn w:val="DefaultParagraphFont"/>
    <w:link w:val="Heading5"/>
    <w:rsid w:val="00A324F0"/>
    <w:rPr>
      <w:rFonts w:ascii="Trebuchet MS" w:hAnsi="Trebuchet MS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C1840"/>
    <w:rPr>
      <w:rFonts w:ascii="Trebuchet MS" w:eastAsiaTheme="majorEastAsia" w:hAnsi="Trebuchet MS" w:cstheme="majorBidi"/>
      <w:b/>
      <w:bCs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31389F"/>
    <w:rPr>
      <w:rFonts w:ascii="Trebuchet MS" w:eastAsiaTheme="majorEastAsia" w:hAnsi="Trebuchet MS" w:cstheme="majorBid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D273E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1389F"/>
    <w:rPr>
      <w:rFonts w:ascii="Trebuchet MS" w:eastAsiaTheme="majorEastAsia" w:hAnsi="Trebuchet MS" w:cstheme="majorBidi"/>
      <w:b/>
      <w:bCs/>
      <w:sz w:val="28"/>
      <w:szCs w:val="32"/>
      <w:lang w:eastAsia="en-US"/>
    </w:rPr>
  </w:style>
  <w:style w:type="paragraph" w:styleId="ListParagraph">
    <w:name w:val="List Paragraph"/>
    <w:basedOn w:val="Normal"/>
    <w:qFormat/>
    <w:rsid w:val="00D63F1A"/>
  </w:style>
  <w:style w:type="paragraph" w:customStyle="1" w:styleId="Heading10">
    <w:name w:val="Heading10"/>
    <w:basedOn w:val="Heading6"/>
    <w:qFormat/>
    <w:rsid w:val="00E15C01"/>
    <w:rPr>
      <w:rFonts w:eastAsia="Times New Roman"/>
      <w:bCs w:val="0"/>
      <w:sz w:val="6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895</Words>
  <Characters>5105</Characters>
  <Application>Microsoft Macintosh Word</Application>
  <DocSecurity>0</DocSecurity>
  <Lines>42</Lines>
  <Paragraphs>11</Paragraphs>
  <ScaleCrop>false</ScaleCrop>
  <Company>LifelongFaith Associates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4</cp:revision>
  <cp:lastPrinted>2014-10-11T10:23:00Z</cp:lastPrinted>
  <dcterms:created xsi:type="dcterms:W3CDTF">2014-10-11T09:08:00Z</dcterms:created>
  <dcterms:modified xsi:type="dcterms:W3CDTF">2014-10-16T12:49:00Z</dcterms:modified>
</cp:coreProperties>
</file>